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58" w:rsidRPr="00EC29AC" w:rsidRDefault="00486358" w:rsidP="00FC49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712" w:rsidRPr="00EC29AC" w:rsidRDefault="00420712" w:rsidP="00420712">
      <w:pPr>
        <w:pStyle w:val="Style1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รายละเอียดคุณลักษณะของชุดน้ำยาสำหรับตรวจหาการติดเชื้อ</w:t>
      </w:r>
      <w:proofErr w:type="spellStart"/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ไวรัส</w:t>
      </w:r>
      <w:proofErr w:type="spellEnd"/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ตับอักเสบชนิด ซี</w:t>
      </w:r>
    </w:p>
    <w:p w:rsidR="00420712" w:rsidRPr="00EC29AC" w:rsidRDefault="00420712" w:rsidP="00420712">
      <w:pPr>
        <w:pStyle w:val="Style1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โรงพยาบาลสรรพสิทธิประสงค์  </w:t>
      </w:r>
      <w:r w:rsidRPr="00EC29AC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อุบลราชธานี</w:t>
      </w:r>
    </w:p>
    <w:p w:rsidR="00420712" w:rsidRPr="00EC29AC" w:rsidRDefault="00420712" w:rsidP="00420712">
      <w:pPr>
        <w:pStyle w:val="Style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ประจำปีงบประมาณ </w:t>
      </w:r>
      <w:r w:rsidRPr="00EC29AC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AF7905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420712" w:rsidRPr="00EC29AC" w:rsidRDefault="00420712" w:rsidP="00420712">
      <w:pPr>
        <w:pStyle w:val="Style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1.วัตถุประสงค์</w:t>
      </w:r>
    </w:p>
    <w:p w:rsidR="00420712" w:rsidRDefault="00420712" w:rsidP="00AB39C9">
      <w:pPr>
        <w:pStyle w:val="Style1"/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เพื่อใช้ตรวจการติดเชื้อ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ไวรัส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ตับอักเสบ ซี เพื่อวินิจฉัยโรคชนิดตรวจหา แอนติบอดี ของเชื้อ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ไวรัส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ตับอักเสบ ซี (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Anti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-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HCV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) ใน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ซีรัม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 หรือพลาสมา</w:t>
      </w:r>
    </w:p>
    <w:p w:rsidR="00AB39C9" w:rsidRPr="00AB39C9" w:rsidRDefault="00AB39C9" w:rsidP="00AB39C9">
      <w:pPr>
        <w:pStyle w:val="Style1"/>
        <w:ind w:firstLine="720"/>
        <w:rPr>
          <w:rFonts w:ascii="TH SarabunPSK" w:hAnsi="TH SarabunPSK" w:cs="TH SarabunPSK"/>
          <w:sz w:val="16"/>
          <w:szCs w:val="16"/>
          <w:cs/>
          <w:lang w:val="th-TH"/>
        </w:rPr>
      </w:pPr>
    </w:p>
    <w:p w:rsidR="00420712" w:rsidRPr="00EC29AC" w:rsidRDefault="00D41B3B" w:rsidP="00420712">
      <w:pPr>
        <w:pStyle w:val="Style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420712" w:rsidRPr="00EC29AC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ความต้องการและ คุณลักษณะ</w:t>
      </w:r>
      <w:r w:rsidRPr="00EC29AC">
        <w:rPr>
          <w:rFonts w:ascii="TH SarabunPSK" w:hAnsi="TH SarabunPSK" w:cs="TH SarabunPSK"/>
          <w:sz w:val="28"/>
          <w:szCs w:val="28"/>
          <w:cs/>
          <w:lang w:val="th-TH"/>
        </w:rPr>
        <w:t>ทั่วไป</w:t>
      </w:r>
    </w:p>
    <w:p w:rsidR="00420712" w:rsidRPr="00EC29AC" w:rsidRDefault="00420712" w:rsidP="00420712">
      <w:pPr>
        <w:pStyle w:val="Style1"/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2.1 เป็นชุดน้ำยาสำเร็จรูป (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Readytouse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420712" w:rsidRPr="00EC29AC" w:rsidRDefault="00420712" w:rsidP="00420712">
      <w:pPr>
        <w:pStyle w:val="Style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2.2 ใช้หลักการตรวจเป็นแบบ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ChemiluminescenceImmunoassay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  (C</w:t>
      </w:r>
      <w:r w:rsidRPr="00EC29AC">
        <w:rPr>
          <w:rFonts w:ascii="TH SarabunPSK" w:hAnsi="TH SarabunPSK" w:cs="TH SarabunPSK"/>
          <w:sz w:val="32"/>
          <w:szCs w:val="32"/>
        </w:rPr>
        <w:t>L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IA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420712" w:rsidRPr="00EC29AC" w:rsidRDefault="00420712" w:rsidP="00420712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2.3 ชุดควบคุมผล (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Control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) ประกอบด้วย: </w:t>
      </w:r>
    </w:p>
    <w:p w:rsidR="00420712" w:rsidRPr="00EC29AC" w:rsidRDefault="00420712" w:rsidP="00420712">
      <w:pPr>
        <w:numPr>
          <w:ilvl w:val="2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NegativeControl</w:t>
      </w:r>
      <w:proofErr w:type="spellEnd"/>
    </w:p>
    <w:p w:rsidR="00420712" w:rsidRPr="00EC29AC" w:rsidRDefault="00420712" w:rsidP="00420712">
      <w:pPr>
        <w:numPr>
          <w:ilvl w:val="2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PositiveControl</w:t>
      </w:r>
      <w:proofErr w:type="spellEnd"/>
    </w:p>
    <w:p w:rsidR="00420712" w:rsidRPr="00EC29AC" w:rsidRDefault="00420712" w:rsidP="00420712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2.5 มีความไว (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Sensitivity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) ไม่น้อยกว่า 99.95%</w:t>
      </w:r>
    </w:p>
    <w:p w:rsidR="00420712" w:rsidRPr="00EC29AC" w:rsidRDefault="00420712" w:rsidP="00420712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2.6 มีความเฉพาะ (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Specificity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) ไม่น้อยกว่า 99.60%</w:t>
      </w:r>
    </w:p>
    <w:p w:rsidR="00420712" w:rsidRPr="00EC29AC" w:rsidRDefault="00420712" w:rsidP="00420712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2.7 ใช้ตัวอย่างตรวจไม่มากกว่า 150 ไมโครลิตร</w:t>
      </w:r>
    </w:p>
    <w:p w:rsidR="00420712" w:rsidRDefault="00420712" w:rsidP="00AB39C9">
      <w:pPr>
        <w:ind w:left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2.8 ความต้องการจำนวน </w:t>
      </w:r>
      <w:r w:rsidR="00AF7905">
        <w:rPr>
          <w:rFonts w:ascii="TH SarabunPSK" w:hAnsi="TH SarabunPSK" w:cs="TH SarabunPSK"/>
          <w:sz w:val="32"/>
          <w:szCs w:val="32"/>
        </w:rPr>
        <w:t>15</w:t>
      </w: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,000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Test</w:t>
      </w:r>
      <w:proofErr w:type="spellEnd"/>
    </w:p>
    <w:p w:rsidR="00AB39C9" w:rsidRPr="00AB39C9" w:rsidRDefault="00AB39C9" w:rsidP="00AB39C9">
      <w:pPr>
        <w:ind w:left="720"/>
        <w:rPr>
          <w:rFonts w:ascii="TH SarabunPSK" w:hAnsi="TH SarabunPSK" w:cs="TH SarabunPSK" w:hint="cs"/>
          <w:sz w:val="16"/>
          <w:szCs w:val="16"/>
          <w:cs/>
          <w:lang w:val="th-TH"/>
        </w:rPr>
      </w:pPr>
    </w:p>
    <w:p w:rsidR="00420712" w:rsidRPr="00EC29AC" w:rsidRDefault="00420712" w:rsidP="00420712">
      <w:pPr>
        <w:pStyle w:val="Style1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3.คุณลักษณะเฉพาะ</w:t>
      </w:r>
    </w:p>
    <w:p w:rsidR="00420712" w:rsidRPr="00EC29AC" w:rsidRDefault="00420712" w:rsidP="00420712">
      <w:pPr>
        <w:pStyle w:val="Style1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ใช้เวลา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Incubationtime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 ไม่เกิน 30 นาที</w:t>
      </w:r>
    </w:p>
    <w:p w:rsidR="00420712" w:rsidRPr="00EC29AC" w:rsidRDefault="00420712" w:rsidP="00420712">
      <w:pPr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บริษัทฯ ยินดีติดตั้งเครื่องมือประกอบการใช้งานชนิด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Fully</w:t>
      </w:r>
      <w:proofErr w:type="spellEnd"/>
      <w:r w:rsidR="000838A3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Automat</w:t>
      </w:r>
      <w:proofErr w:type="spellEnd"/>
      <w:r w:rsidR="00EC29AC">
        <w:rPr>
          <w:rFonts w:ascii="TH SarabunPSK" w:hAnsi="TH SarabunPSK" w:cs="TH SarabunPSK"/>
          <w:sz w:val="32"/>
          <w:szCs w:val="32"/>
        </w:rPr>
        <w:t>ion</w:t>
      </w: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 จำนวน 1 เครื่อง  ซึ่งมีความเร็วในการตรวจวิเคราะห์ไม่น้อยกว่า  170  การทดสอบต่อชั่วโมง และสามารถใช้ตัวอย่างตรวจจาก </w:t>
      </w:r>
      <w:proofErr w:type="spellStart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PrimaryTube</w:t>
      </w:r>
      <w:proofErr w:type="spellEnd"/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 xml:space="preserve"> ได้ โดยทางบริษัทฯยินดีรับผิดชอบค่าสึกหรอ และค่าอะไหล่ของเครื่องมือตลอดการใช้งาน พร้อมดูแลแก้ไข</w:t>
      </w:r>
      <w:r w:rsidRPr="00EC29AC">
        <w:rPr>
          <w:rFonts w:ascii="TH SarabunPSK" w:hAnsi="TH SarabunPSK" w:cs="TH SarabunPSK"/>
          <w:sz w:val="32"/>
          <w:szCs w:val="32"/>
          <w:cs/>
        </w:rPr>
        <w:t xml:space="preserve">ให้ใช้ในทันทีภายใน </w:t>
      </w:r>
      <w:r w:rsidRPr="00EC29AC">
        <w:rPr>
          <w:rFonts w:ascii="TH SarabunPSK" w:hAnsi="TH SarabunPSK" w:cs="TH SarabunPSK"/>
          <w:sz w:val="32"/>
          <w:szCs w:val="32"/>
        </w:rPr>
        <w:t xml:space="preserve">24 </w:t>
      </w:r>
      <w:r w:rsidRPr="00EC29AC">
        <w:rPr>
          <w:rFonts w:ascii="TH SarabunPSK" w:hAnsi="TH SarabunPSK" w:cs="TH SarabunPSK"/>
          <w:sz w:val="32"/>
          <w:szCs w:val="32"/>
          <w:cs/>
        </w:rPr>
        <w:t>ชั่วโมง เมื่อเกิดปัญหาในการใช้งาน</w:t>
      </w:r>
    </w:p>
    <w:p w:rsidR="00420712" w:rsidRPr="00EC29AC" w:rsidRDefault="00420712" w:rsidP="00420712">
      <w:pPr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</w:rPr>
        <w:t>กรณีเครื่องชำรุดขณะกำลังปฏิบัติงานเป็นเหตุให้สูญเสียน้ำยา บริษัทฯยินดีรับผิดชอบทดแทนน้ำยาตามจำนวนที่ใช้ไป</w:t>
      </w:r>
    </w:p>
    <w:p w:rsidR="00420712" w:rsidRPr="00EC29AC" w:rsidRDefault="00420712" w:rsidP="00420712">
      <w:pPr>
        <w:numPr>
          <w:ilvl w:val="1"/>
          <w:numId w:val="1"/>
        </w:numPr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 w:rsidRPr="00EC29AC">
        <w:rPr>
          <w:rFonts w:ascii="TH SarabunPSK" w:hAnsi="TH SarabunPSK" w:cs="TH SarabunPSK"/>
          <w:sz w:val="32"/>
          <w:szCs w:val="32"/>
          <w:cs/>
          <w:lang w:val="th-TH"/>
        </w:rPr>
        <w:t>บริษัทฯจะมีเครื่องสำรองในระหว่างที่รอส่งซ่อมแซมเครื่องเพื่อไม่ให้เกิดความเสียหายระหว่างปฏิบัติงาน</w:t>
      </w:r>
    </w:p>
    <w:p w:rsidR="00420712" w:rsidRPr="00EC29AC" w:rsidRDefault="00420712" w:rsidP="00AB39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0712" w:rsidRDefault="00420712" w:rsidP="00A0016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20712" w:rsidRDefault="00420712" w:rsidP="004863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6358" w:rsidRDefault="00486358" w:rsidP="004863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6358" w:rsidRDefault="00486358" w:rsidP="004863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6358" w:rsidRDefault="00486358" w:rsidP="004863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5D65" w:rsidRDefault="00665D65" w:rsidP="00FC4996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sectPr w:rsidR="00665D65" w:rsidSect="00052527">
      <w:pgSz w:w="11906" w:h="16838"/>
      <w:pgMar w:top="1560" w:right="1133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5B"/>
    <w:multiLevelType w:val="hybridMultilevel"/>
    <w:tmpl w:val="26DA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250F"/>
    <w:multiLevelType w:val="multilevel"/>
    <w:tmpl w:val="F5E4C1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090D6B51"/>
    <w:multiLevelType w:val="hybridMultilevel"/>
    <w:tmpl w:val="0F1E3050"/>
    <w:lvl w:ilvl="0" w:tplc="D2AEEA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375CC4"/>
    <w:multiLevelType w:val="multilevel"/>
    <w:tmpl w:val="2A821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0E783507"/>
    <w:multiLevelType w:val="multilevel"/>
    <w:tmpl w:val="303A8F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5">
    <w:nsid w:val="123D6D26"/>
    <w:multiLevelType w:val="hybridMultilevel"/>
    <w:tmpl w:val="13F4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1DB"/>
    <w:multiLevelType w:val="hybridMultilevel"/>
    <w:tmpl w:val="C01A4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56583B"/>
    <w:multiLevelType w:val="multilevel"/>
    <w:tmpl w:val="4F6EA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5671FE2"/>
    <w:multiLevelType w:val="multilevel"/>
    <w:tmpl w:val="B1C427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26524BEC"/>
    <w:multiLevelType w:val="multilevel"/>
    <w:tmpl w:val="E3584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2B342045"/>
    <w:multiLevelType w:val="multilevel"/>
    <w:tmpl w:val="4986F3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C4F0D1A"/>
    <w:multiLevelType w:val="multilevel"/>
    <w:tmpl w:val="C2FAAB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0091630"/>
    <w:multiLevelType w:val="hybridMultilevel"/>
    <w:tmpl w:val="38AED114"/>
    <w:lvl w:ilvl="0" w:tplc="FB84966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B4730A"/>
    <w:multiLevelType w:val="hybridMultilevel"/>
    <w:tmpl w:val="53843F62"/>
    <w:lvl w:ilvl="0" w:tplc="E1CA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6156AA"/>
    <w:multiLevelType w:val="multilevel"/>
    <w:tmpl w:val="860C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5">
    <w:nsid w:val="396F177F"/>
    <w:multiLevelType w:val="hybridMultilevel"/>
    <w:tmpl w:val="38AED114"/>
    <w:lvl w:ilvl="0" w:tplc="FB84966A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727FF2"/>
    <w:multiLevelType w:val="hybridMultilevel"/>
    <w:tmpl w:val="9446C1D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A35359F"/>
    <w:multiLevelType w:val="hybridMultilevel"/>
    <w:tmpl w:val="B20AA6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F736625"/>
    <w:multiLevelType w:val="multilevel"/>
    <w:tmpl w:val="B1082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458C6204"/>
    <w:multiLevelType w:val="hybridMultilevel"/>
    <w:tmpl w:val="01904938"/>
    <w:lvl w:ilvl="0" w:tplc="61985B64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04089"/>
    <w:multiLevelType w:val="hybridMultilevel"/>
    <w:tmpl w:val="AFE0BB86"/>
    <w:lvl w:ilvl="0" w:tplc="A89AA30E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41294">
      <w:numFmt w:val="none"/>
      <w:lvlText w:val=""/>
      <w:lvlJc w:val="left"/>
      <w:pPr>
        <w:tabs>
          <w:tab w:val="num" w:pos="360"/>
        </w:tabs>
      </w:pPr>
    </w:lvl>
    <w:lvl w:ilvl="2" w:tplc="1DC20526">
      <w:numFmt w:val="none"/>
      <w:lvlText w:val=""/>
      <w:lvlJc w:val="left"/>
      <w:pPr>
        <w:tabs>
          <w:tab w:val="num" w:pos="360"/>
        </w:tabs>
      </w:pPr>
    </w:lvl>
    <w:lvl w:ilvl="3" w:tplc="D3DC4EB8">
      <w:numFmt w:val="none"/>
      <w:lvlText w:val=""/>
      <w:lvlJc w:val="left"/>
      <w:pPr>
        <w:tabs>
          <w:tab w:val="num" w:pos="360"/>
        </w:tabs>
      </w:pPr>
    </w:lvl>
    <w:lvl w:ilvl="4" w:tplc="7A56DA04">
      <w:numFmt w:val="none"/>
      <w:lvlText w:val=""/>
      <w:lvlJc w:val="left"/>
      <w:pPr>
        <w:tabs>
          <w:tab w:val="num" w:pos="360"/>
        </w:tabs>
      </w:pPr>
    </w:lvl>
    <w:lvl w:ilvl="5" w:tplc="8C062258">
      <w:numFmt w:val="none"/>
      <w:lvlText w:val=""/>
      <w:lvlJc w:val="left"/>
      <w:pPr>
        <w:tabs>
          <w:tab w:val="num" w:pos="360"/>
        </w:tabs>
      </w:pPr>
    </w:lvl>
    <w:lvl w:ilvl="6" w:tplc="D3562D54">
      <w:numFmt w:val="none"/>
      <w:lvlText w:val=""/>
      <w:lvlJc w:val="left"/>
      <w:pPr>
        <w:tabs>
          <w:tab w:val="num" w:pos="360"/>
        </w:tabs>
      </w:pPr>
    </w:lvl>
    <w:lvl w:ilvl="7" w:tplc="4A923DF2">
      <w:numFmt w:val="none"/>
      <w:lvlText w:val=""/>
      <w:lvlJc w:val="left"/>
      <w:pPr>
        <w:tabs>
          <w:tab w:val="num" w:pos="360"/>
        </w:tabs>
      </w:pPr>
    </w:lvl>
    <w:lvl w:ilvl="8" w:tplc="C8004C9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88C55E4"/>
    <w:multiLevelType w:val="multilevel"/>
    <w:tmpl w:val="814A8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22">
    <w:nsid w:val="5EF82D87"/>
    <w:multiLevelType w:val="multilevel"/>
    <w:tmpl w:val="878212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3">
    <w:nsid w:val="603F26B9"/>
    <w:multiLevelType w:val="multilevel"/>
    <w:tmpl w:val="A1C0C67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61E43FEC"/>
    <w:multiLevelType w:val="multilevel"/>
    <w:tmpl w:val="01766B9A"/>
    <w:lvl w:ilvl="0">
      <w:start w:val="3"/>
      <w:numFmt w:val="decimal"/>
      <w:lvlText w:val="%1.)"/>
      <w:lvlJc w:val="left"/>
      <w:pPr>
        <w:tabs>
          <w:tab w:val="num" w:pos="700"/>
        </w:tabs>
        <w:ind w:left="700" w:hanging="34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5">
    <w:nsid w:val="64C63CBC"/>
    <w:multiLevelType w:val="multilevel"/>
    <w:tmpl w:val="6C6CCB56"/>
    <w:lvl w:ilvl="0">
      <w:start w:val="1"/>
      <w:numFmt w:val="decimal"/>
      <w:lvlText w:val="%1"/>
      <w:lvlJc w:val="left"/>
      <w:pPr>
        <w:ind w:left="435" w:hanging="435"/>
      </w:pPr>
      <w:rPr>
        <w:rFonts w:ascii="AngsanaUPC" w:hAnsi="AngsanaUPC"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ascii="AngsanaUPC" w:hAnsi="AngsanaUPC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ascii="AngsanaUPC" w:hAnsi="AngsanaUPC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ngsanaUPC" w:hAnsi="AngsanaUPC"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ascii="AngsanaUPC" w:hAnsi="AngsanaUPC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AngsanaUPC" w:hAnsi="AngsanaUPC"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ascii="AngsanaUPC" w:hAnsi="AngsanaUPC"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ascii="AngsanaUPC" w:hAnsi="AngsanaUPC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ascii="AngsanaUPC" w:hAnsi="AngsanaUPC" w:hint="default"/>
      </w:rPr>
    </w:lvl>
  </w:abstractNum>
  <w:abstractNum w:abstractNumId="26">
    <w:nsid w:val="6977433E"/>
    <w:multiLevelType w:val="multilevel"/>
    <w:tmpl w:val="CF881F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6C8044E4"/>
    <w:multiLevelType w:val="hybridMultilevel"/>
    <w:tmpl w:val="4978EADE"/>
    <w:lvl w:ilvl="0" w:tplc="2FA2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DA282E"/>
    <w:multiLevelType w:val="multilevel"/>
    <w:tmpl w:val="2E304FF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9">
    <w:nsid w:val="6F7944EC"/>
    <w:multiLevelType w:val="hybridMultilevel"/>
    <w:tmpl w:val="88F48B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FF150C8"/>
    <w:multiLevelType w:val="multilevel"/>
    <w:tmpl w:val="97587F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  <w:b w:val="0"/>
      </w:rPr>
    </w:lvl>
  </w:abstractNum>
  <w:abstractNum w:abstractNumId="31">
    <w:nsid w:val="70F9557E"/>
    <w:multiLevelType w:val="multilevel"/>
    <w:tmpl w:val="005E6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27F4D5B"/>
    <w:multiLevelType w:val="multilevel"/>
    <w:tmpl w:val="C3B22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79480D68"/>
    <w:multiLevelType w:val="multilevel"/>
    <w:tmpl w:val="FED01C6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34">
    <w:nsid w:val="7D0C05C2"/>
    <w:multiLevelType w:val="multilevel"/>
    <w:tmpl w:val="860C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FA66381"/>
    <w:multiLevelType w:val="multilevel"/>
    <w:tmpl w:val="1E6EBCF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1"/>
      <w:numFmt w:val="decimal"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15"/>
  </w:num>
  <w:num w:numId="5">
    <w:abstractNumId w:val="34"/>
  </w:num>
  <w:num w:numId="6">
    <w:abstractNumId w:val="2"/>
  </w:num>
  <w:num w:numId="7">
    <w:abstractNumId w:val="32"/>
  </w:num>
  <w:num w:numId="8">
    <w:abstractNumId w:val="16"/>
  </w:num>
  <w:num w:numId="9">
    <w:abstractNumId w:val="29"/>
  </w:num>
  <w:num w:numId="10">
    <w:abstractNumId w:val="17"/>
  </w:num>
  <w:num w:numId="11">
    <w:abstractNumId w:val="2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26"/>
  </w:num>
  <w:num w:numId="18">
    <w:abstractNumId w:val="11"/>
  </w:num>
  <w:num w:numId="19">
    <w:abstractNumId w:val="14"/>
  </w:num>
  <w:num w:numId="20">
    <w:abstractNumId w:val="7"/>
  </w:num>
  <w:num w:numId="21">
    <w:abstractNumId w:val="1"/>
  </w:num>
  <w:num w:numId="22">
    <w:abstractNumId w:val="12"/>
  </w:num>
  <w:num w:numId="23">
    <w:abstractNumId w:val="27"/>
  </w:num>
  <w:num w:numId="24">
    <w:abstractNumId w:val="9"/>
  </w:num>
  <w:num w:numId="25">
    <w:abstractNumId w:val="3"/>
  </w:num>
  <w:num w:numId="26">
    <w:abstractNumId w:val="18"/>
  </w:num>
  <w:num w:numId="27">
    <w:abstractNumId w:val="31"/>
  </w:num>
  <w:num w:numId="28">
    <w:abstractNumId w:val="35"/>
  </w:num>
  <w:num w:numId="29">
    <w:abstractNumId w:val="28"/>
  </w:num>
  <w:num w:numId="30">
    <w:abstractNumId w:val="33"/>
  </w:num>
  <w:num w:numId="31">
    <w:abstractNumId w:val="25"/>
  </w:num>
  <w:num w:numId="32">
    <w:abstractNumId w:val="6"/>
  </w:num>
  <w:num w:numId="33">
    <w:abstractNumId w:val="30"/>
  </w:num>
  <w:num w:numId="34">
    <w:abstractNumId w:val="20"/>
  </w:num>
  <w:num w:numId="35">
    <w:abstractNumId w:val="1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A194D"/>
    <w:rsid w:val="0000614A"/>
    <w:rsid w:val="00036534"/>
    <w:rsid w:val="00080581"/>
    <w:rsid w:val="000838A3"/>
    <w:rsid w:val="0015735C"/>
    <w:rsid w:val="0016253B"/>
    <w:rsid w:val="00241005"/>
    <w:rsid w:val="00262D6F"/>
    <w:rsid w:val="00272753"/>
    <w:rsid w:val="00285271"/>
    <w:rsid w:val="002D07C3"/>
    <w:rsid w:val="003376F7"/>
    <w:rsid w:val="00342018"/>
    <w:rsid w:val="003507BB"/>
    <w:rsid w:val="0036432B"/>
    <w:rsid w:val="003801A7"/>
    <w:rsid w:val="003A194D"/>
    <w:rsid w:val="003C53DD"/>
    <w:rsid w:val="003F7A13"/>
    <w:rsid w:val="004035A4"/>
    <w:rsid w:val="00420712"/>
    <w:rsid w:val="004247A9"/>
    <w:rsid w:val="004363AB"/>
    <w:rsid w:val="00450B45"/>
    <w:rsid w:val="004579CE"/>
    <w:rsid w:val="004833E5"/>
    <w:rsid w:val="00486358"/>
    <w:rsid w:val="004871C4"/>
    <w:rsid w:val="00523C57"/>
    <w:rsid w:val="0059633D"/>
    <w:rsid w:val="005E3456"/>
    <w:rsid w:val="005F5F7C"/>
    <w:rsid w:val="00611B3D"/>
    <w:rsid w:val="00625188"/>
    <w:rsid w:val="00665D65"/>
    <w:rsid w:val="00685620"/>
    <w:rsid w:val="006B2F6F"/>
    <w:rsid w:val="006D3990"/>
    <w:rsid w:val="007119D7"/>
    <w:rsid w:val="00730710"/>
    <w:rsid w:val="00776D05"/>
    <w:rsid w:val="00790610"/>
    <w:rsid w:val="007A7443"/>
    <w:rsid w:val="007B1E00"/>
    <w:rsid w:val="007D3370"/>
    <w:rsid w:val="008851BD"/>
    <w:rsid w:val="0089619E"/>
    <w:rsid w:val="008A0A80"/>
    <w:rsid w:val="008A54BE"/>
    <w:rsid w:val="008E07AC"/>
    <w:rsid w:val="008E168D"/>
    <w:rsid w:val="008E7B7E"/>
    <w:rsid w:val="00901802"/>
    <w:rsid w:val="00937F28"/>
    <w:rsid w:val="0094228A"/>
    <w:rsid w:val="009B649D"/>
    <w:rsid w:val="009E6D85"/>
    <w:rsid w:val="00A00169"/>
    <w:rsid w:val="00A25F72"/>
    <w:rsid w:val="00AB39C9"/>
    <w:rsid w:val="00AE2E8A"/>
    <w:rsid w:val="00AE78A7"/>
    <w:rsid w:val="00AF5065"/>
    <w:rsid w:val="00AF7905"/>
    <w:rsid w:val="00B668D3"/>
    <w:rsid w:val="00B7754A"/>
    <w:rsid w:val="00B96AF0"/>
    <w:rsid w:val="00BB7427"/>
    <w:rsid w:val="00BC7B68"/>
    <w:rsid w:val="00BD4A36"/>
    <w:rsid w:val="00BD4CD8"/>
    <w:rsid w:val="00C524C3"/>
    <w:rsid w:val="00C62B70"/>
    <w:rsid w:val="00C679DF"/>
    <w:rsid w:val="00CE11F6"/>
    <w:rsid w:val="00CE35FF"/>
    <w:rsid w:val="00D01EB7"/>
    <w:rsid w:val="00D0314F"/>
    <w:rsid w:val="00D41B3B"/>
    <w:rsid w:val="00D45D23"/>
    <w:rsid w:val="00D9138E"/>
    <w:rsid w:val="00DA418D"/>
    <w:rsid w:val="00DB1C37"/>
    <w:rsid w:val="00E20A3F"/>
    <w:rsid w:val="00E448A9"/>
    <w:rsid w:val="00E90565"/>
    <w:rsid w:val="00EC29AC"/>
    <w:rsid w:val="00F0244D"/>
    <w:rsid w:val="00F162BD"/>
    <w:rsid w:val="00F41ED9"/>
    <w:rsid w:val="00F5197F"/>
    <w:rsid w:val="00F877FD"/>
    <w:rsid w:val="00FC4996"/>
    <w:rsid w:val="00FF6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D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A194D"/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1">
    <w:name w:val="ปกติ1"/>
    <w:basedOn w:val="a"/>
    <w:rsid w:val="00A25F72"/>
    <w:pPr>
      <w:spacing w:after="200" w:line="260" w:lineRule="atLeast"/>
    </w:pPr>
    <w:rPr>
      <w:rFonts w:ascii="Arial" w:eastAsia="Times New Roman" w:hAnsi="Arial" w:cs="Tahoma"/>
      <w:sz w:val="22"/>
      <w:szCs w:val="22"/>
    </w:rPr>
  </w:style>
  <w:style w:type="character" w:customStyle="1" w:styleId="normalchar1">
    <w:name w:val="normal__char1"/>
    <w:basedOn w:val="a0"/>
    <w:rsid w:val="00A25F72"/>
    <w:rPr>
      <w:rFonts w:ascii="Arial" w:hAnsi="Arial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A25F72"/>
    <w:rPr>
      <w:rFonts w:ascii="Arial" w:hAnsi="Arial" w:hint="default"/>
      <w:sz w:val="22"/>
      <w:szCs w:val="22"/>
    </w:rPr>
  </w:style>
  <w:style w:type="paragraph" w:styleId="a3">
    <w:name w:val="Subtitle"/>
    <w:basedOn w:val="a"/>
    <w:next w:val="a"/>
    <w:link w:val="a4"/>
    <w:qFormat/>
    <w:rsid w:val="00A25F72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25F72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basedOn w:val="a"/>
    <w:uiPriority w:val="34"/>
    <w:qFormat/>
    <w:rsid w:val="00A25F72"/>
    <w:pPr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  <w:style w:type="paragraph" w:styleId="a6">
    <w:name w:val="Body Text Indent"/>
    <w:basedOn w:val="a"/>
    <w:link w:val="a7"/>
    <w:rsid w:val="00A25F72"/>
    <w:pPr>
      <w:ind w:firstLine="1418"/>
    </w:pPr>
    <w:rPr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A25F72"/>
    <w:rPr>
      <w:rFonts w:ascii="Cordia New" w:eastAsia="Cordia New" w:hAnsi="Cordia New" w:cs="Cordia New"/>
    </w:rPr>
  </w:style>
  <w:style w:type="paragraph" w:styleId="a8">
    <w:name w:val="Body Text"/>
    <w:basedOn w:val="a"/>
    <w:link w:val="a9"/>
    <w:uiPriority w:val="99"/>
    <w:semiHidden/>
    <w:unhideWhenUsed/>
    <w:rsid w:val="00A00169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uiPriority w:val="99"/>
    <w:semiHidden/>
    <w:rsid w:val="00A00169"/>
    <w:rPr>
      <w:rFonts w:ascii="Cordia New" w:eastAsia="Cordia New" w:hAnsi="Cordia New" w:cs="Cordia New"/>
      <w:sz w:val="28"/>
      <w:szCs w:val="35"/>
    </w:rPr>
  </w:style>
  <w:style w:type="paragraph" w:styleId="2">
    <w:name w:val="Body Text Indent 2"/>
    <w:basedOn w:val="a"/>
    <w:link w:val="20"/>
    <w:uiPriority w:val="99"/>
    <w:unhideWhenUsed/>
    <w:rsid w:val="00A00169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A00169"/>
    <w:rPr>
      <w:rFonts w:ascii="Cordia New" w:eastAsia="Cordia New" w:hAnsi="Cordia New" w:cs="Cordia New"/>
      <w:sz w:val="28"/>
      <w:szCs w:val="35"/>
    </w:rPr>
  </w:style>
  <w:style w:type="paragraph" w:styleId="aa">
    <w:name w:val="Block Text"/>
    <w:basedOn w:val="a"/>
    <w:semiHidden/>
    <w:unhideWhenUsed/>
    <w:rsid w:val="00A00169"/>
    <w:pPr>
      <w:tabs>
        <w:tab w:val="left" w:pos="426"/>
      </w:tabs>
      <w:ind w:left="426" w:right="-483" w:hanging="426"/>
      <w:jc w:val="thaiDistribute"/>
    </w:pPr>
    <w:rPr>
      <w:rFonts w:ascii="Angsana New" w:eastAsia="Times New Roman" w:hAnsi="Angsana New" w:cs="Angsana New"/>
      <w:sz w:val="32"/>
      <w:szCs w:val="32"/>
    </w:rPr>
  </w:style>
  <w:style w:type="paragraph" w:styleId="ab">
    <w:name w:val="Title"/>
    <w:basedOn w:val="a"/>
    <w:link w:val="ac"/>
    <w:qFormat/>
    <w:rsid w:val="00A00169"/>
    <w:pPr>
      <w:jc w:val="center"/>
    </w:pPr>
    <w:rPr>
      <w:rFonts w:ascii="CordiaUPC" w:eastAsia="Times New Roman" w:hAnsi="CordiaUPC" w:cs="AngsanaUPC"/>
      <w:b/>
      <w:bCs/>
      <w:sz w:val="32"/>
      <w:szCs w:val="32"/>
      <w:u w:val="single"/>
    </w:rPr>
  </w:style>
  <w:style w:type="character" w:customStyle="1" w:styleId="ac">
    <w:name w:val="ชื่อเรื่อง อักขระ"/>
    <w:basedOn w:val="a0"/>
    <w:link w:val="ab"/>
    <w:rsid w:val="00A00169"/>
    <w:rPr>
      <w:rFonts w:ascii="CordiaUPC" w:eastAsia="Times New Roman" w:hAnsi="CordiaUPC" w:cs="AngsanaUPC"/>
      <w:b/>
      <w:bCs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035A4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35A4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4D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A194D"/>
    <w:rPr>
      <w:rFonts w:ascii="Times New Roman" w:hAnsi="Times New Roman"/>
      <w:snapToGrid w:val="0"/>
      <w:sz w:val="24"/>
      <w:szCs w:val="24"/>
      <w:lang w:eastAsia="th-TH"/>
    </w:rPr>
  </w:style>
  <w:style w:type="paragraph" w:customStyle="1" w:styleId="1">
    <w:name w:val="ปกติ1"/>
    <w:basedOn w:val="a"/>
    <w:rsid w:val="00A25F72"/>
    <w:pPr>
      <w:spacing w:after="200" w:line="260" w:lineRule="atLeast"/>
    </w:pPr>
    <w:rPr>
      <w:rFonts w:ascii="Arial" w:eastAsia="Times New Roman" w:hAnsi="Arial" w:cs="Tahoma"/>
      <w:sz w:val="22"/>
      <w:szCs w:val="22"/>
    </w:rPr>
  </w:style>
  <w:style w:type="character" w:customStyle="1" w:styleId="normalchar1">
    <w:name w:val="normal__char1"/>
    <w:basedOn w:val="a0"/>
    <w:rsid w:val="00A25F72"/>
    <w:rPr>
      <w:rFonts w:ascii="Arial" w:hAnsi="Arial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A25F72"/>
    <w:rPr>
      <w:rFonts w:ascii="Arial" w:hAnsi="Arial" w:hint="default"/>
      <w:sz w:val="22"/>
      <w:szCs w:val="22"/>
    </w:rPr>
  </w:style>
  <w:style w:type="paragraph" w:styleId="a3">
    <w:name w:val="Subtitle"/>
    <w:basedOn w:val="a"/>
    <w:next w:val="a"/>
    <w:link w:val="a4"/>
    <w:qFormat/>
    <w:rsid w:val="00A25F72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4">
    <w:name w:val="ชื่อเรื่องรอง อักขระ"/>
    <w:basedOn w:val="a0"/>
    <w:link w:val="a3"/>
    <w:rsid w:val="00A25F72"/>
    <w:rPr>
      <w:rFonts w:ascii="Cambria" w:eastAsia="Times New Roman" w:hAnsi="Cambria" w:cs="Angsana New"/>
      <w:sz w:val="24"/>
      <w:szCs w:val="30"/>
    </w:rPr>
  </w:style>
  <w:style w:type="paragraph" w:styleId="a5">
    <w:name w:val="List Paragraph"/>
    <w:basedOn w:val="a"/>
    <w:uiPriority w:val="34"/>
    <w:qFormat/>
    <w:rsid w:val="00A25F72"/>
    <w:pPr>
      <w:ind w:left="720"/>
      <w:contextualSpacing/>
    </w:pPr>
    <w:rPr>
      <w:rFonts w:ascii="Times New Roman" w:eastAsia="Times New Roman" w:hAnsi="Times New Roman" w:cs="Angsana New"/>
      <w:sz w:val="20"/>
      <w:szCs w:val="25"/>
    </w:rPr>
  </w:style>
  <w:style w:type="paragraph" w:styleId="a6">
    <w:name w:val="Body Text Indent"/>
    <w:basedOn w:val="a"/>
    <w:link w:val="a7"/>
    <w:rsid w:val="00A25F72"/>
    <w:pPr>
      <w:ind w:firstLine="1418"/>
    </w:pPr>
    <w:rPr>
      <w:sz w:val="32"/>
      <w:szCs w:val="32"/>
    </w:rPr>
  </w:style>
  <w:style w:type="character" w:customStyle="1" w:styleId="a7">
    <w:name w:val="การเยื้องเนื้อความ อักขระ"/>
    <w:basedOn w:val="a0"/>
    <w:link w:val="a6"/>
    <w:rsid w:val="00A25F72"/>
    <w:rPr>
      <w:rFonts w:ascii="Cordia New" w:eastAsia="Cordia New" w:hAnsi="Cordia New" w:cs="Cordia New"/>
    </w:rPr>
  </w:style>
  <w:style w:type="paragraph" w:styleId="a8">
    <w:name w:val="Body Text"/>
    <w:basedOn w:val="a"/>
    <w:link w:val="a9"/>
    <w:uiPriority w:val="99"/>
    <w:semiHidden/>
    <w:unhideWhenUsed/>
    <w:rsid w:val="00A00169"/>
    <w:pPr>
      <w:spacing w:after="120"/>
    </w:pPr>
    <w:rPr>
      <w:szCs w:val="35"/>
    </w:rPr>
  </w:style>
  <w:style w:type="character" w:customStyle="1" w:styleId="a9">
    <w:name w:val="เนื้อความ อักขระ"/>
    <w:basedOn w:val="a0"/>
    <w:link w:val="a8"/>
    <w:uiPriority w:val="99"/>
    <w:semiHidden/>
    <w:rsid w:val="00A00169"/>
    <w:rPr>
      <w:rFonts w:ascii="Cordia New" w:eastAsia="Cordia New" w:hAnsi="Cordia New" w:cs="Cordia New"/>
      <w:sz w:val="28"/>
      <w:szCs w:val="35"/>
    </w:rPr>
  </w:style>
  <w:style w:type="paragraph" w:styleId="2">
    <w:name w:val="Body Text Indent 2"/>
    <w:basedOn w:val="a"/>
    <w:link w:val="20"/>
    <w:uiPriority w:val="99"/>
    <w:unhideWhenUsed/>
    <w:rsid w:val="00A00169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A00169"/>
    <w:rPr>
      <w:rFonts w:ascii="Cordia New" w:eastAsia="Cordia New" w:hAnsi="Cordia New" w:cs="Cordia New"/>
      <w:sz w:val="28"/>
      <w:szCs w:val="35"/>
    </w:rPr>
  </w:style>
  <w:style w:type="paragraph" w:styleId="aa">
    <w:name w:val="Block Text"/>
    <w:basedOn w:val="a"/>
    <w:semiHidden/>
    <w:unhideWhenUsed/>
    <w:rsid w:val="00A00169"/>
    <w:pPr>
      <w:tabs>
        <w:tab w:val="left" w:pos="426"/>
      </w:tabs>
      <w:ind w:left="426" w:right="-483" w:hanging="426"/>
      <w:jc w:val="thaiDistribute"/>
    </w:pPr>
    <w:rPr>
      <w:rFonts w:ascii="Angsana New" w:eastAsia="Times New Roman" w:hAnsi="Angsana New" w:cs="Angsana New"/>
      <w:sz w:val="32"/>
      <w:szCs w:val="32"/>
    </w:rPr>
  </w:style>
  <w:style w:type="paragraph" w:styleId="ab">
    <w:name w:val="Title"/>
    <w:basedOn w:val="a"/>
    <w:link w:val="ac"/>
    <w:qFormat/>
    <w:rsid w:val="00A00169"/>
    <w:pPr>
      <w:jc w:val="center"/>
    </w:pPr>
    <w:rPr>
      <w:rFonts w:ascii="CordiaUPC" w:eastAsia="Times New Roman" w:hAnsi="CordiaUPC" w:cs="AngsanaUPC"/>
      <w:b/>
      <w:bCs/>
      <w:sz w:val="32"/>
      <w:szCs w:val="32"/>
      <w:u w:val="single"/>
    </w:rPr>
  </w:style>
  <w:style w:type="character" w:customStyle="1" w:styleId="ac">
    <w:name w:val="ชื่อเรื่อง อักขระ"/>
    <w:basedOn w:val="a0"/>
    <w:link w:val="ab"/>
    <w:rsid w:val="00A00169"/>
    <w:rPr>
      <w:rFonts w:ascii="CordiaUPC" w:eastAsia="Times New Roman" w:hAnsi="CordiaUPC" w:cs="AngsanaUPC"/>
      <w:b/>
      <w:bCs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4035A4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4035A4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985A-79B7-4F23-B8D4-E436B793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4</cp:revision>
  <cp:lastPrinted>2014-01-29T07:25:00Z</cp:lastPrinted>
  <dcterms:created xsi:type="dcterms:W3CDTF">2014-01-29T07:24:00Z</dcterms:created>
  <dcterms:modified xsi:type="dcterms:W3CDTF">2015-02-27T04:26:00Z</dcterms:modified>
</cp:coreProperties>
</file>