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A9" w:rsidRDefault="001722A9" w:rsidP="001722A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 (ราคาอ้างอิง)</w:t>
      </w:r>
    </w:p>
    <w:p w:rsidR="001722A9" w:rsidRDefault="001722A9" w:rsidP="001722A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ในการจัดซื้อจัดจ้างที่มิใช่งานก่อสร้าง</w:t>
      </w:r>
    </w:p>
    <w:p w:rsidR="001722A9" w:rsidRDefault="001722A9" w:rsidP="001722A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722A9" w:rsidRPr="008212FB" w:rsidRDefault="001722A9" w:rsidP="001722A9">
      <w:pPr>
        <w:jc w:val="both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จัดซื้อเวชภัณฑ์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ยา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="00FE4CB9">
        <w:rPr>
          <w:rFonts w:ascii="TH SarabunPSK" w:hAnsi="TH SarabunPSK" w:cs="TH SarabunPSK"/>
          <w:sz w:val="32"/>
          <w:szCs w:val="32"/>
        </w:rPr>
        <w:t>Empagliflozin</w:t>
      </w:r>
      <w:proofErr w:type="spellEnd"/>
      <w:r w:rsidR="00FE4CB9">
        <w:rPr>
          <w:rFonts w:ascii="TH SarabunPSK" w:hAnsi="TH SarabunPSK" w:cs="TH SarabunPSK"/>
          <w:sz w:val="32"/>
          <w:szCs w:val="32"/>
        </w:rPr>
        <w:t xml:space="preserve"> 10</w:t>
      </w:r>
      <w:r w:rsidR="000E4835">
        <w:rPr>
          <w:rFonts w:ascii="TH SarabunPSK" w:hAnsi="TH SarabunPSK" w:cs="TH SarabunPSK"/>
          <w:sz w:val="32"/>
          <w:szCs w:val="32"/>
        </w:rPr>
        <w:t xml:space="preserve"> mg Tablet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212FB">
        <w:rPr>
          <w:rFonts w:ascii="TH SarabunPSK" w:hAnsi="TH SarabunPSK" w:cs="TH SarabunPSK" w:hint="cs"/>
          <w:spacing w:val="-6"/>
          <w:sz w:val="32"/>
          <w:szCs w:val="32"/>
          <w:cs/>
        </w:rPr>
        <w:t>โดยวิธีเฉพาะเจาะจง</w:t>
      </w:r>
    </w:p>
    <w:p w:rsidR="001722A9" w:rsidRDefault="001722A9" w:rsidP="001722A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/ หน่วยงานเจ้าของโครงการ  </w:t>
      </w:r>
      <w:r>
        <w:rPr>
          <w:rFonts w:ascii="TH SarabunIT๙" w:hAnsi="TH SarabunIT๙" w:cs="TH SarabunIT๙"/>
          <w:sz w:val="32"/>
          <w:szCs w:val="32"/>
          <w:cs/>
        </w:rPr>
        <w:t>โรงพยาบาลสรรพสิทธิประสงค์  จังหวัดอุบลราชธานี</w:t>
      </w:r>
    </w:p>
    <w:p w:rsidR="001722A9" w:rsidRDefault="001722A9" w:rsidP="001722A9">
      <w:pPr>
        <w:rPr>
          <w:rFonts w:ascii="TH SarabunIT๙" w:hAnsi="TH SarabunIT๙" w:cs="TH SarabunIT๙"/>
          <w:sz w:val="16"/>
          <w:szCs w:val="16"/>
        </w:rPr>
      </w:pPr>
    </w:p>
    <w:p w:rsidR="001722A9" w:rsidRDefault="001722A9" w:rsidP="001722A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3B6F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0F3B6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0F3B6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87064D">
        <w:rPr>
          <w:rFonts w:ascii="TH SarabunIT๙" w:hAnsi="TH SarabunIT๙" w:cs="TH SarabunIT๙" w:hint="cs"/>
          <w:spacing w:val="2"/>
          <w:sz w:val="32"/>
          <w:szCs w:val="32"/>
          <w:cs/>
        </w:rPr>
        <w:t>269</w:t>
      </w:r>
      <w:r w:rsidR="00FE4CB9" w:rsidRPr="0039377C">
        <w:rPr>
          <w:rFonts w:ascii="TH SarabunIT๙" w:hAnsi="TH SarabunIT๙" w:cs="TH SarabunIT๙"/>
          <w:spacing w:val="2"/>
          <w:sz w:val="32"/>
          <w:szCs w:val="32"/>
        </w:rPr>
        <w:t>,</w:t>
      </w:r>
      <w:r w:rsidR="0087064D">
        <w:rPr>
          <w:rFonts w:ascii="TH SarabunIT๙" w:hAnsi="TH SarabunIT๙" w:cs="TH SarabunIT๙"/>
          <w:spacing w:val="2"/>
          <w:sz w:val="32"/>
          <w:szCs w:val="32"/>
        </w:rPr>
        <w:t>640</w:t>
      </w:r>
      <w:r w:rsidR="00FE4CB9" w:rsidRPr="0039377C">
        <w:rPr>
          <w:rFonts w:ascii="TH SarabunIT๙" w:hAnsi="TH SarabunIT๙" w:cs="TH SarabunIT๙" w:hint="cs"/>
          <w:spacing w:val="2"/>
          <w:sz w:val="32"/>
          <w:szCs w:val="32"/>
          <w:cs/>
        </w:rPr>
        <w:t>.</w:t>
      </w:r>
      <w:r w:rsidR="00FE4CB9" w:rsidRPr="0039377C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FE4CB9" w:rsidRPr="0039377C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87064D">
        <w:rPr>
          <w:rFonts w:ascii="TH SarabunIT๙" w:hAnsi="TH SarabunIT๙" w:cs="TH SarabunIT๙" w:hint="cs"/>
          <w:sz w:val="32"/>
          <w:szCs w:val="32"/>
          <w:cs/>
        </w:rPr>
        <w:t>(สอง</w:t>
      </w:r>
      <w:r w:rsidR="00FE4CB9" w:rsidRPr="0039377C">
        <w:rPr>
          <w:rFonts w:ascii="TH SarabunIT๙" w:hAnsi="TH SarabunIT๙" w:cs="TH SarabunIT๙" w:hint="cs"/>
          <w:spacing w:val="2"/>
          <w:sz w:val="32"/>
          <w:szCs w:val="32"/>
          <w:cs/>
        </w:rPr>
        <w:t>แสน</w:t>
      </w:r>
      <w:r w:rsidR="0087064D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หก</w:t>
      </w:r>
      <w:r w:rsidR="00FE4CB9" w:rsidRPr="0039377C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หมื่น</w:t>
      </w:r>
      <w:r w:rsidR="0087064D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เก้า</w:t>
      </w:r>
      <w:r w:rsidR="00FE4CB9" w:rsidRPr="0039377C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พัน</w:t>
      </w:r>
      <w:r w:rsidR="0087064D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หก</w:t>
      </w:r>
      <w:r w:rsidR="00FE4CB9" w:rsidRPr="0039377C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ร้อย</w:t>
      </w:r>
      <w:r w:rsidR="0087064D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สี่</w:t>
      </w:r>
      <w:r w:rsidR="00FE4CB9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สิบ</w:t>
      </w:r>
      <w:r w:rsidR="00FE4CB9" w:rsidRPr="0039377C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บ</w:t>
      </w:r>
      <w:r w:rsidR="00FE4CB9" w:rsidRPr="0039377C">
        <w:rPr>
          <w:rFonts w:ascii="TH SarabunIT๙" w:eastAsia="Angsana New" w:hAnsi="TH SarabunIT๙" w:cs="TH SarabunIT๙"/>
          <w:spacing w:val="10"/>
          <w:sz w:val="32"/>
          <w:szCs w:val="32"/>
          <w:cs/>
        </w:rPr>
        <w:t>าท</w:t>
      </w:r>
      <w:r w:rsidR="00FE4CB9" w:rsidRPr="0039377C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ถ้วน</w:t>
      </w:r>
      <w:r w:rsidR="00FE4CB9" w:rsidRPr="0039377C">
        <w:rPr>
          <w:rFonts w:ascii="TH SarabunIT๙" w:hAnsi="TH SarabunIT๙" w:cs="TH SarabunIT๙"/>
          <w:sz w:val="32"/>
          <w:szCs w:val="32"/>
          <w:cs/>
        </w:rPr>
        <w:t>)</w:t>
      </w:r>
    </w:p>
    <w:p w:rsidR="00FE4CB9" w:rsidRPr="00FE4CB9" w:rsidRDefault="00FE4CB9" w:rsidP="001722A9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722A9" w:rsidRDefault="001722A9" w:rsidP="001722A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๓. วันที่กำหนดราคากลาง (ราคาอ้างอิง)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336B6">
        <w:rPr>
          <w:rFonts w:ascii="TH SarabunIT๙" w:hAnsi="TH SarabunIT๙" w:cs="TH SarabunIT๙" w:hint="cs"/>
          <w:sz w:val="32"/>
          <w:szCs w:val="32"/>
          <w:cs/>
        </w:rPr>
        <w:t>14 กุมภาพันธ์</w:t>
      </w:r>
      <w:r w:rsidR="002316AB" w:rsidRPr="008A0C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16AB" w:rsidRPr="0048317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FA3B6B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401CEC" w:rsidRPr="0039377C" w:rsidRDefault="001722A9" w:rsidP="00401CEC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F3B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เป็นเงิน </w:t>
      </w:r>
      <w:r w:rsidR="003336B6">
        <w:rPr>
          <w:rFonts w:ascii="TH SarabunIT๙" w:hAnsi="TH SarabunIT๙" w:cs="TH SarabunIT๙" w:hint="cs"/>
          <w:spacing w:val="2"/>
          <w:sz w:val="32"/>
          <w:szCs w:val="32"/>
          <w:cs/>
        </w:rPr>
        <w:t>269</w:t>
      </w:r>
      <w:r w:rsidR="003336B6" w:rsidRPr="0039377C">
        <w:rPr>
          <w:rFonts w:ascii="TH SarabunIT๙" w:hAnsi="TH SarabunIT๙" w:cs="TH SarabunIT๙"/>
          <w:spacing w:val="2"/>
          <w:sz w:val="32"/>
          <w:szCs w:val="32"/>
        </w:rPr>
        <w:t>,</w:t>
      </w:r>
      <w:r w:rsidR="003336B6">
        <w:rPr>
          <w:rFonts w:ascii="TH SarabunIT๙" w:hAnsi="TH SarabunIT๙" w:cs="TH SarabunIT๙"/>
          <w:spacing w:val="2"/>
          <w:sz w:val="32"/>
          <w:szCs w:val="32"/>
        </w:rPr>
        <w:t>640</w:t>
      </w:r>
      <w:r w:rsidR="003336B6" w:rsidRPr="0039377C">
        <w:rPr>
          <w:rFonts w:ascii="TH SarabunIT๙" w:hAnsi="TH SarabunIT๙" w:cs="TH SarabunIT๙" w:hint="cs"/>
          <w:spacing w:val="2"/>
          <w:sz w:val="32"/>
          <w:szCs w:val="32"/>
          <w:cs/>
        </w:rPr>
        <w:t>.</w:t>
      </w:r>
      <w:r w:rsidR="003336B6" w:rsidRPr="0039377C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3336B6" w:rsidRPr="0039377C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3336B6">
        <w:rPr>
          <w:rFonts w:ascii="TH SarabunIT๙" w:hAnsi="TH SarabunIT๙" w:cs="TH SarabunIT๙" w:hint="cs"/>
          <w:sz w:val="32"/>
          <w:szCs w:val="32"/>
          <w:cs/>
        </w:rPr>
        <w:t>(สอง</w:t>
      </w:r>
      <w:r w:rsidR="003336B6" w:rsidRPr="0039377C">
        <w:rPr>
          <w:rFonts w:ascii="TH SarabunIT๙" w:hAnsi="TH SarabunIT๙" w:cs="TH SarabunIT๙" w:hint="cs"/>
          <w:spacing w:val="2"/>
          <w:sz w:val="32"/>
          <w:szCs w:val="32"/>
          <w:cs/>
        </w:rPr>
        <w:t>แสน</w:t>
      </w:r>
      <w:r w:rsidR="003336B6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หก</w:t>
      </w:r>
      <w:r w:rsidR="003336B6" w:rsidRPr="0039377C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หมื่น</w:t>
      </w:r>
      <w:r w:rsidR="003336B6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เก้า</w:t>
      </w:r>
      <w:r w:rsidR="003336B6" w:rsidRPr="0039377C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พัน</w:t>
      </w:r>
      <w:r w:rsidR="003336B6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หก</w:t>
      </w:r>
      <w:r w:rsidR="003336B6" w:rsidRPr="0039377C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ร้อย</w:t>
      </w:r>
      <w:r w:rsidR="003336B6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สี่สิบ</w:t>
      </w:r>
      <w:r w:rsidR="003336B6" w:rsidRPr="0039377C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บ</w:t>
      </w:r>
      <w:r w:rsidR="003336B6" w:rsidRPr="0039377C">
        <w:rPr>
          <w:rFonts w:ascii="TH SarabunIT๙" w:eastAsia="Angsana New" w:hAnsi="TH SarabunIT๙" w:cs="TH SarabunIT๙"/>
          <w:spacing w:val="10"/>
          <w:sz w:val="32"/>
          <w:szCs w:val="32"/>
          <w:cs/>
        </w:rPr>
        <w:t>าท</w:t>
      </w:r>
      <w:r w:rsidR="003336B6" w:rsidRPr="0039377C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ถ้วน</w:t>
      </w:r>
      <w:r w:rsidR="003336B6" w:rsidRPr="0039377C">
        <w:rPr>
          <w:rFonts w:ascii="TH SarabunIT๙" w:hAnsi="TH SarabunIT๙" w:cs="TH SarabunIT๙"/>
          <w:sz w:val="32"/>
          <w:szCs w:val="32"/>
          <w:cs/>
        </w:rPr>
        <w:t>)</w:t>
      </w:r>
    </w:p>
    <w:p w:rsidR="001722A9" w:rsidRDefault="001722A9" w:rsidP="001722A9">
      <w:pPr>
        <w:jc w:val="thaiDistribute"/>
        <w:rPr>
          <w:rFonts w:ascii="TH SarabunPSK" w:eastAsia="Angsana New" w:hAnsi="TH SarabunPSK" w:cs="TH SarabunPSK"/>
          <w:b/>
          <w:bCs/>
        </w:rPr>
      </w:pPr>
    </w:p>
    <w:p w:rsidR="001722A9" w:rsidRDefault="001722A9" w:rsidP="001722A9">
      <w:pPr>
        <w:jc w:val="thaiDistribute"/>
        <w:rPr>
          <w:rFonts w:ascii="TH SarabunIT๙" w:hAnsi="TH SarabunIT๙" w:cs="TH SarabunIT๙"/>
          <w:sz w:val="4"/>
          <w:szCs w:val="4"/>
        </w:rPr>
      </w:pPr>
      <w:r w:rsidRPr="003A6396">
        <w:rPr>
          <w:rFonts w:ascii="TH SarabunIT๙" w:hAnsi="TH SarabunIT๙" w:cs="TH SarabunIT๙"/>
          <w:sz w:val="36"/>
          <w:szCs w:val="36"/>
          <w:cs/>
        </w:rPr>
        <w:t xml:space="preserve">       </w:t>
      </w:r>
      <w:r>
        <w:rPr>
          <w:rFonts w:ascii="TH SarabunIT๙" w:hAnsi="TH SarabunIT๙" w:cs="TH SarabunIT๙"/>
          <w:szCs w:val="32"/>
          <w:cs/>
        </w:rPr>
        <w:t xml:space="preserve">  </w:t>
      </w:r>
    </w:p>
    <w:p w:rsidR="001722A9" w:rsidRDefault="001722A9" w:rsidP="001722A9">
      <w:pPr>
        <w:pStyle w:val="a3"/>
        <w:tabs>
          <w:tab w:val="left" w:pos="1080"/>
        </w:tabs>
        <w:ind w:left="0"/>
        <w:rPr>
          <w:rFonts w:ascii="TH SarabunIT๙" w:hAnsi="TH SarabunIT๙" w:cs="TH SarabunIT๙"/>
          <w:sz w:val="4"/>
          <w:szCs w:val="4"/>
        </w:rPr>
      </w:pPr>
    </w:p>
    <w:tbl>
      <w:tblPr>
        <w:tblW w:w="91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51"/>
        <w:gridCol w:w="1072"/>
        <w:gridCol w:w="1223"/>
        <w:gridCol w:w="1335"/>
        <w:gridCol w:w="1689"/>
      </w:tblGrid>
      <w:tr w:rsidR="001722A9" w:rsidTr="007D1612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2A9" w:rsidRDefault="001722A9" w:rsidP="007D16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2A9" w:rsidRDefault="001722A9" w:rsidP="007D16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รายการเวชภัณฑ์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A9" w:rsidRDefault="001722A9" w:rsidP="007D16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A9" w:rsidRDefault="001722A9" w:rsidP="007D16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A9" w:rsidRDefault="001722A9" w:rsidP="007D16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A9" w:rsidRDefault="001722A9" w:rsidP="007D16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 (บาท)</w:t>
            </w:r>
          </w:p>
        </w:tc>
      </w:tr>
      <w:tr w:rsidR="001722A9" w:rsidTr="007D1612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2A9" w:rsidRDefault="001722A9" w:rsidP="007D161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2A9" w:rsidRDefault="00FE4CB9" w:rsidP="0001306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Empagliflozin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10 mg Tablet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A9" w:rsidRDefault="000E4835" w:rsidP="00FE4C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 Tab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A9" w:rsidRDefault="003336B6" w:rsidP="002316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6</w:t>
            </w:r>
            <w:r w:rsidR="00FE4CB9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,0</w:t>
            </w:r>
            <w:r w:rsidR="00FA3B6B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A9" w:rsidRDefault="00FE4CB9" w:rsidP="000130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44.94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A9" w:rsidRDefault="003336B6" w:rsidP="00FE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269</w:t>
            </w:r>
            <w:r w:rsidRPr="0039377C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640</w:t>
            </w:r>
            <w:r w:rsidRPr="0039377C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.</w:t>
            </w:r>
            <w:r w:rsidRPr="003937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bookmarkStart w:id="0" w:name="_GoBack"/>
            <w:bookmarkEnd w:id="0"/>
          </w:p>
        </w:tc>
      </w:tr>
    </w:tbl>
    <w:p w:rsidR="001722A9" w:rsidRDefault="001722A9" w:rsidP="001722A9">
      <w:pPr>
        <w:rPr>
          <w:rFonts w:ascii="TH SarabunPSK" w:hAnsi="TH SarabunPSK" w:cs="TH SarabunPSK"/>
          <w:sz w:val="16"/>
          <w:szCs w:val="16"/>
          <w:cs/>
        </w:rPr>
      </w:pPr>
    </w:p>
    <w:p w:rsidR="001722A9" w:rsidRDefault="001722A9" w:rsidP="001722A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แหล่งที่มาของราคากลาง (ราคาอ้างอิง) </w:t>
      </w:r>
    </w:p>
    <w:p w:rsidR="001722A9" w:rsidRPr="000F3B25" w:rsidRDefault="001722A9" w:rsidP="001722A9">
      <w:pPr>
        <w:pStyle w:val="a3"/>
        <w:tabs>
          <w:tab w:val="left" w:pos="108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๔.๑ รายการที่ ๑ </w:t>
      </w:r>
      <w:r w:rsidRPr="00A01B2B">
        <w:rPr>
          <w:rFonts w:ascii="TH SarabunIT๙" w:hAnsi="TH SarabunIT๙" w:cs="TH SarabunIT๙"/>
          <w:szCs w:val="32"/>
          <w:cs/>
        </w:rPr>
        <w:t>กำหนดตาม</w:t>
      </w:r>
      <w:r>
        <w:rPr>
          <w:rFonts w:ascii="TH SarabunIT๙" w:hAnsi="TH SarabunIT๙" w:cs="TH SarabunIT๙" w:hint="cs"/>
          <w:szCs w:val="32"/>
          <w:cs/>
        </w:rPr>
        <w:t>ราคา</w:t>
      </w:r>
      <w:r w:rsidRPr="002B1D47">
        <w:rPr>
          <w:rFonts w:ascii="TH SarabunIT๙" w:hAnsi="TH SarabunIT๙" w:cs="TH SarabunIT๙"/>
          <w:spacing w:val="-4"/>
          <w:szCs w:val="32"/>
          <w:cs/>
        </w:rPr>
        <w:t>กลาง</w:t>
      </w:r>
      <w:r w:rsidRPr="002B1D47">
        <w:rPr>
          <w:rFonts w:ascii="TH SarabunIT๙" w:hAnsi="TH SarabunIT๙" w:cs="TH SarabunIT๙"/>
          <w:spacing w:val="2"/>
          <w:szCs w:val="32"/>
          <w:cs/>
        </w:rPr>
        <w:t>ตามประกาศคณะกรรมการพัฒนาระบบยาแห่งชาติ เรื่อง กำหนดราคากลาง</w:t>
      </w:r>
      <w:r w:rsidRPr="002B1D47">
        <w:rPr>
          <w:rFonts w:ascii="TH SarabunIT๙" w:hAnsi="TH SarabunIT๙" w:cs="TH SarabunIT๙"/>
          <w:szCs w:val="32"/>
          <w:cs/>
        </w:rPr>
        <w:t>ยา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2B1A32">
        <w:rPr>
          <w:rFonts w:ascii="TH SarabunIT๙" w:hAnsi="TH SarabunIT๙" w:cs="TH SarabunIT๙" w:hint="cs"/>
          <w:spacing w:val="-4"/>
          <w:szCs w:val="32"/>
          <w:cs/>
        </w:rPr>
        <w:t>ลง</w:t>
      </w:r>
      <w:r w:rsidRPr="002B1D47">
        <w:rPr>
          <w:rFonts w:ascii="TH SarabunIT๙" w:hAnsi="TH SarabunIT๙" w:cs="TH SarabunIT๙"/>
          <w:spacing w:val="-4"/>
          <w:szCs w:val="32"/>
          <w:cs/>
        </w:rPr>
        <w:t xml:space="preserve">วันที่ </w:t>
      </w:r>
      <w:r w:rsidR="00FA3B6B">
        <w:rPr>
          <w:rFonts w:ascii="TH SarabunIT๙" w:hAnsi="TH SarabunIT๙" w:cs="TH SarabunIT๙" w:hint="cs"/>
          <w:szCs w:val="32"/>
          <w:cs/>
        </w:rPr>
        <w:t>19 ตุลาคม</w:t>
      </w:r>
      <w:r w:rsidRPr="002B1D47">
        <w:rPr>
          <w:rFonts w:ascii="TH SarabunIT๙" w:hAnsi="TH SarabunIT๙" w:cs="TH SarabunIT๙"/>
          <w:szCs w:val="32"/>
          <w:cs/>
        </w:rPr>
        <w:t xml:space="preserve"> พ.ศ. </w:t>
      </w:r>
      <w:r w:rsidR="00FA3B6B">
        <w:rPr>
          <w:rFonts w:ascii="TH SarabunIT๙" w:hAnsi="TH SarabunIT๙" w:cs="TH SarabunIT๙" w:hint="cs"/>
          <w:szCs w:val="32"/>
          <w:cs/>
        </w:rPr>
        <w:t>2560</w:t>
      </w:r>
      <w:r w:rsidRPr="00913BA5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Pr="00913BA5">
        <w:rPr>
          <w:rFonts w:ascii="TH SarabunIT๙" w:hAnsi="TH SarabunIT๙" w:cs="TH SarabunIT๙"/>
          <w:spacing w:val="-4"/>
          <w:szCs w:val="32"/>
          <w:cs/>
        </w:rPr>
        <w:t>โดยกำหนดที่ราคา</w:t>
      </w:r>
      <w:r w:rsidRPr="00984E3A">
        <w:rPr>
          <w:rFonts w:ascii="TH SarabunIT๙" w:eastAsia="Angsana New" w:hAnsi="TH SarabunIT๙" w:cs="TH SarabunIT๙"/>
          <w:spacing w:val="-4"/>
          <w:szCs w:val="32"/>
          <w:cs/>
        </w:rPr>
        <w:t xml:space="preserve"> </w:t>
      </w:r>
      <w:r w:rsidR="00FE4CB9">
        <w:rPr>
          <w:rFonts w:ascii="TH SarabunIT๙" w:hAnsi="TH SarabunIT๙" w:cs="TH SarabunIT๙"/>
          <w:szCs w:val="32"/>
        </w:rPr>
        <w:t>44.94</w:t>
      </w:r>
      <w:r w:rsidR="000E4835">
        <w:rPr>
          <w:rFonts w:ascii="TH SarabunIT๙" w:hAnsi="TH SarabunIT๙" w:cs="TH SarabunIT๙" w:hint="cs"/>
          <w:szCs w:val="32"/>
          <w:cs/>
        </w:rPr>
        <w:t xml:space="preserve"> </w:t>
      </w:r>
      <w:r w:rsidR="00013061">
        <w:rPr>
          <w:rFonts w:ascii="TH SarabunIT๙" w:hAnsi="TH SarabunIT๙" w:cs="TH SarabunIT๙" w:hint="cs"/>
          <w:szCs w:val="32"/>
          <w:cs/>
        </w:rPr>
        <w:t xml:space="preserve"> </w:t>
      </w:r>
      <w:r w:rsidRPr="00984E3A">
        <w:rPr>
          <w:rFonts w:ascii="TH SarabunIT๙" w:hAnsi="TH SarabunIT๙" w:cs="TH SarabunIT๙"/>
          <w:szCs w:val="32"/>
          <w:cs/>
        </w:rPr>
        <w:t>บาท /</w:t>
      </w:r>
      <w:r w:rsidRPr="00984E3A">
        <w:rPr>
          <w:rFonts w:ascii="TH SarabunIT๙" w:hAnsi="TH SarabunIT๙" w:cs="TH SarabunIT๙"/>
          <w:szCs w:val="32"/>
        </w:rPr>
        <w:t xml:space="preserve"> </w:t>
      </w:r>
      <w:r w:rsidR="000E4835">
        <w:rPr>
          <w:rFonts w:ascii="TH SarabunIT๙" w:hAnsi="TH SarabunIT๙" w:cs="TH SarabunIT๙" w:hint="cs"/>
          <w:szCs w:val="32"/>
          <w:cs/>
        </w:rPr>
        <w:t xml:space="preserve">1 </w:t>
      </w:r>
      <w:r w:rsidR="000E4835">
        <w:rPr>
          <w:rFonts w:ascii="TH SarabunIT๙" w:hAnsi="TH SarabunIT๙" w:cs="TH SarabunIT๙"/>
          <w:szCs w:val="32"/>
        </w:rPr>
        <w:t>Tablet</w:t>
      </w:r>
    </w:p>
    <w:p w:rsidR="001722A9" w:rsidRDefault="001722A9" w:rsidP="001722A9">
      <w:pPr>
        <w:pStyle w:val="a3"/>
        <w:tabs>
          <w:tab w:val="left" w:pos="1080"/>
        </w:tabs>
        <w:ind w:left="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1722A9" w:rsidRDefault="001722A9" w:rsidP="001722A9">
      <w:pPr>
        <w:pStyle w:val="a3"/>
        <w:tabs>
          <w:tab w:val="left" w:pos="1080"/>
        </w:tabs>
        <w:ind w:left="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1722A9" w:rsidRDefault="001722A9" w:rsidP="001722A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๕. รายชื่อเจ้าหน้าที่ผู้กำหนดราคากลาง (ราคาอ้างอิง) ทุกคน</w:t>
      </w:r>
    </w:p>
    <w:p w:rsidR="001722A9" w:rsidRDefault="001722A9" w:rsidP="001722A9">
      <w:pPr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เจ้าหน้าที่ผู้กำหนดราคากลาง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</w:p>
    <w:p w:rsidR="001722A9" w:rsidRDefault="001722A9" w:rsidP="001722A9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1. นางรพี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ภรณ์</w:t>
      </w:r>
      <w:proofErr w:type="spellEnd"/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เจียร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กูล</w:t>
      </w:r>
      <w:proofErr w:type="spellEnd"/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เภสัชกรชำนาญการ</w:t>
      </w:r>
    </w:p>
    <w:p w:rsidR="001722A9" w:rsidRDefault="001722A9" w:rsidP="001722A9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1722A9" w:rsidRDefault="001722A9" w:rsidP="001722A9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รายละเอียดตามเอกสารที่แนบ</w:t>
      </w:r>
    </w:p>
    <w:p w:rsidR="002230F7" w:rsidRPr="001722A9" w:rsidRDefault="000140E5" w:rsidP="000140E5">
      <w:pPr>
        <w:pStyle w:val="a3"/>
        <w:numPr>
          <w:ilvl w:val="0"/>
          <w:numId w:val="5"/>
        </w:numPr>
      </w:pPr>
      <w:r w:rsidRPr="000140E5">
        <w:rPr>
          <w:rFonts w:ascii="TH SarabunIT๙" w:hAnsi="TH SarabunIT๙" w:cs="TH SarabunIT๙" w:hint="cs"/>
          <w:szCs w:val="32"/>
          <w:cs/>
        </w:rPr>
        <w:t>ราคา</w:t>
      </w:r>
      <w:r w:rsidRPr="000140E5">
        <w:rPr>
          <w:rFonts w:ascii="TH SarabunIT๙" w:hAnsi="TH SarabunIT๙" w:cs="TH SarabunIT๙"/>
          <w:spacing w:val="-4"/>
          <w:szCs w:val="32"/>
          <w:cs/>
        </w:rPr>
        <w:t>กลาง</w:t>
      </w:r>
      <w:r w:rsidRPr="000140E5">
        <w:rPr>
          <w:rFonts w:ascii="TH SarabunIT๙" w:hAnsi="TH SarabunIT๙" w:cs="TH SarabunIT๙"/>
          <w:spacing w:val="2"/>
          <w:szCs w:val="32"/>
          <w:cs/>
        </w:rPr>
        <w:t>ตามประกาศคณะกรรมการพัฒนาระบบยาแห่งชาติ เรื่อง กำหนดราคากลาง</w:t>
      </w:r>
      <w:r w:rsidRPr="000140E5">
        <w:rPr>
          <w:rFonts w:ascii="TH SarabunIT๙" w:hAnsi="TH SarabunIT๙" w:cs="TH SarabunIT๙"/>
          <w:szCs w:val="32"/>
          <w:cs/>
        </w:rPr>
        <w:t>ยา</w:t>
      </w:r>
      <w:r w:rsidRPr="000140E5">
        <w:rPr>
          <w:rFonts w:ascii="TH SarabunIT๙" w:hAnsi="TH SarabunIT๙" w:cs="TH SarabunIT๙" w:hint="cs"/>
          <w:szCs w:val="32"/>
          <w:cs/>
        </w:rPr>
        <w:t xml:space="preserve"> </w:t>
      </w:r>
      <w:r w:rsidR="002B1A32">
        <w:rPr>
          <w:rFonts w:ascii="TH SarabunIT๙" w:hAnsi="TH SarabunIT๙" w:cs="TH SarabunIT๙" w:hint="cs"/>
          <w:spacing w:val="-4"/>
          <w:szCs w:val="32"/>
          <w:cs/>
        </w:rPr>
        <w:t>ลง</w:t>
      </w:r>
      <w:r w:rsidRPr="000140E5">
        <w:rPr>
          <w:rFonts w:ascii="TH SarabunIT๙" w:hAnsi="TH SarabunIT๙" w:cs="TH SarabunIT๙"/>
          <w:spacing w:val="-4"/>
          <w:szCs w:val="32"/>
          <w:cs/>
        </w:rPr>
        <w:t xml:space="preserve">วันที่ </w:t>
      </w:r>
      <w:r w:rsidR="00FA3B6B">
        <w:rPr>
          <w:rFonts w:ascii="TH SarabunIT๙" w:hAnsi="TH SarabunIT๙" w:cs="TH SarabunIT๙" w:hint="cs"/>
          <w:szCs w:val="32"/>
          <w:cs/>
        </w:rPr>
        <w:t>19 ตุลาคม</w:t>
      </w:r>
      <w:r w:rsidR="00FA3B6B" w:rsidRPr="002B1D47">
        <w:rPr>
          <w:rFonts w:ascii="TH SarabunIT๙" w:hAnsi="TH SarabunIT๙" w:cs="TH SarabunIT๙"/>
          <w:szCs w:val="32"/>
          <w:cs/>
        </w:rPr>
        <w:t xml:space="preserve"> พ.ศ. </w:t>
      </w:r>
      <w:r w:rsidR="00FA3B6B">
        <w:rPr>
          <w:rFonts w:ascii="TH SarabunIT๙" w:hAnsi="TH SarabunIT๙" w:cs="TH SarabunIT๙" w:hint="cs"/>
          <w:szCs w:val="32"/>
          <w:cs/>
        </w:rPr>
        <w:t>2560</w:t>
      </w:r>
    </w:p>
    <w:sectPr w:rsidR="002230F7" w:rsidRPr="00172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33A12"/>
    <w:multiLevelType w:val="hybridMultilevel"/>
    <w:tmpl w:val="00C01482"/>
    <w:lvl w:ilvl="0" w:tplc="3B1AD70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F13E08"/>
    <w:multiLevelType w:val="hybridMultilevel"/>
    <w:tmpl w:val="A376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1594E"/>
    <w:multiLevelType w:val="hybridMultilevel"/>
    <w:tmpl w:val="B770ED6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24FA"/>
    <w:multiLevelType w:val="hybridMultilevel"/>
    <w:tmpl w:val="E05EF638"/>
    <w:lvl w:ilvl="0" w:tplc="AB3E0A8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57F04"/>
    <w:multiLevelType w:val="hybridMultilevel"/>
    <w:tmpl w:val="6AB2AA84"/>
    <w:lvl w:ilvl="0" w:tplc="2DB8484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4E"/>
    <w:rsid w:val="00013061"/>
    <w:rsid w:val="000140E5"/>
    <w:rsid w:val="000E4835"/>
    <w:rsid w:val="000F3B25"/>
    <w:rsid w:val="001722A9"/>
    <w:rsid w:val="0019244E"/>
    <w:rsid w:val="001A3B30"/>
    <w:rsid w:val="002230F7"/>
    <w:rsid w:val="002316AB"/>
    <w:rsid w:val="002A5ADB"/>
    <w:rsid w:val="002B1A32"/>
    <w:rsid w:val="003336B6"/>
    <w:rsid w:val="0035564B"/>
    <w:rsid w:val="0039377C"/>
    <w:rsid w:val="00396FD3"/>
    <w:rsid w:val="00401CEC"/>
    <w:rsid w:val="00467EAE"/>
    <w:rsid w:val="006279A1"/>
    <w:rsid w:val="006D7395"/>
    <w:rsid w:val="008212FB"/>
    <w:rsid w:val="00836190"/>
    <w:rsid w:val="0087064D"/>
    <w:rsid w:val="0091656D"/>
    <w:rsid w:val="00B771D3"/>
    <w:rsid w:val="00C30164"/>
    <w:rsid w:val="00D31F55"/>
    <w:rsid w:val="00E81268"/>
    <w:rsid w:val="00EB3E4F"/>
    <w:rsid w:val="00ED197E"/>
    <w:rsid w:val="00F401E3"/>
    <w:rsid w:val="00FA3B6B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FB276-1BE2-4C59-A073-80556B77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1E3"/>
    <w:pPr>
      <w:ind w:left="720"/>
      <w:contextualSpacing/>
    </w:pPr>
    <w:rPr>
      <w:rFonts w:ascii="AngsanaUPC" w:eastAsia="Cordia New" w:hAnsi="AngsanaUPC"/>
      <w:sz w:val="32"/>
      <w:szCs w:val="40"/>
    </w:rPr>
  </w:style>
  <w:style w:type="character" w:styleId="a4">
    <w:name w:val="Hyperlink"/>
    <w:rsid w:val="00355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2017-09-06T03:26:00Z</cp:lastPrinted>
  <dcterms:created xsi:type="dcterms:W3CDTF">2017-09-06T03:09:00Z</dcterms:created>
  <dcterms:modified xsi:type="dcterms:W3CDTF">2018-02-26T06:28:00Z</dcterms:modified>
</cp:coreProperties>
</file>